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20" w:rsidRDefault="00D866AA" w:rsidP="00D866AA">
      <w:pPr>
        <w:spacing w:line="960" w:lineRule="auto"/>
        <w:contextualSpacing/>
        <w:jc w:val="center"/>
      </w:pPr>
      <w:r>
        <w:t>Learning Terms</w:t>
      </w:r>
    </w:p>
    <w:p w:rsidR="00BB3020" w:rsidRDefault="00BB3020" w:rsidP="00D866AA">
      <w:pPr>
        <w:spacing w:line="960" w:lineRule="auto"/>
        <w:contextualSpacing/>
      </w:pPr>
      <w:r>
        <w:t>Learning</w:t>
      </w:r>
    </w:p>
    <w:p w:rsidR="007A7BCE" w:rsidRDefault="00BB3020" w:rsidP="00D866AA">
      <w:pPr>
        <w:spacing w:line="960" w:lineRule="auto"/>
        <w:contextualSpacing/>
      </w:pPr>
      <w:r>
        <w:t>Behaviorism</w:t>
      </w:r>
      <w:r w:rsidR="007A7BCE" w:rsidRPr="007A7BCE">
        <w:t xml:space="preserve"> </w:t>
      </w:r>
    </w:p>
    <w:p w:rsidR="00BB3020" w:rsidRDefault="007A7BCE" w:rsidP="00D866AA">
      <w:pPr>
        <w:spacing w:line="960" w:lineRule="auto"/>
        <w:contextualSpacing/>
      </w:pPr>
      <w:r>
        <w:t>Associative Learning</w:t>
      </w:r>
    </w:p>
    <w:p w:rsidR="00BB3020" w:rsidRDefault="00BB3020" w:rsidP="00D866AA">
      <w:pPr>
        <w:spacing w:line="960" w:lineRule="auto"/>
        <w:contextualSpacing/>
      </w:pPr>
      <w:r>
        <w:t>John Watson (Rat Baby)</w:t>
      </w:r>
    </w:p>
    <w:p w:rsidR="007A7BCE" w:rsidRDefault="00BB3020" w:rsidP="00D866AA">
      <w:pPr>
        <w:spacing w:line="960" w:lineRule="auto"/>
        <w:contextualSpacing/>
      </w:pPr>
      <w:r>
        <w:t>Ivan Pavlov (Dog)</w:t>
      </w:r>
      <w:r w:rsidR="007A7BCE" w:rsidRPr="007A7BCE">
        <w:t xml:space="preserve"> </w:t>
      </w:r>
    </w:p>
    <w:p w:rsidR="00BB3020" w:rsidRPr="00D866AA" w:rsidRDefault="007A7BCE" w:rsidP="00D866AA">
      <w:pPr>
        <w:spacing w:line="960" w:lineRule="auto"/>
        <w:contextualSpacing/>
        <w:rPr>
          <w:b/>
          <w:u w:val="single"/>
        </w:rPr>
      </w:pPr>
      <w:r w:rsidRPr="00D866AA">
        <w:rPr>
          <w:b/>
          <w:u w:val="single"/>
        </w:rPr>
        <w:t>Classical Conditioning</w:t>
      </w:r>
    </w:p>
    <w:p w:rsidR="00BB3020" w:rsidRDefault="00BB3020" w:rsidP="00D866AA">
      <w:pPr>
        <w:spacing w:line="960" w:lineRule="auto"/>
        <w:ind w:firstLine="720"/>
        <w:contextualSpacing/>
      </w:pPr>
      <w:r>
        <w:t>Unconditioned Stimulus (UCS)</w:t>
      </w:r>
    </w:p>
    <w:p w:rsidR="00BB3020" w:rsidRDefault="00BB3020" w:rsidP="00D866AA">
      <w:pPr>
        <w:spacing w:line="960" w:lineRule="auto"/>
        <w:ind w:firstLine="720"/>
        <w:contextualSpacing/>
      </w:pPr>
      <w:r>
        <w:t>Unconditioned Response (UCR)</w:t>
      </w:r>
    </w:p>
    <w:p w:rsidR="00BB3020" w:rsidRDefault="00BB3020" w:rsidP="00D866AA">
      <w:pPr>
        <w:spacing w:line="960" w:lineRule="auto"/>
        <w:ind w:firstLine="720"/>
        <w:contextualSpacing/>
      </w:pPr>
      <w:r>
        <w:t>Neutral Stimulus (NS)</w:t>
      </w:r>
    </w:p>
    <w:p w:rsidR="00BB3020" w:rsidRDefault="00BB3020" w:rsidP="00D866AA">
      <w:pPr>
        <w:spacing w:line="960" w:lineRule="auto"/>
        <w:ind w:firstLine="720"/>
        <w:contextualSpacing/>
      </w:pPr>
      <w:r>
        <w:t>Conditioned Stimulus (CS)</w:t>
      </w:r>
    </w:p>
    <w:p w:rsidR="00BB3020" w:rsidRDefault="00BB3020" w:rsidP="00D866AA">
      <w:pPr>
        <w:spacing w:line="960" w:lineRule="auto"/>
        <w:ind w:firstLine="720"/>
        <w:contextualSpacing/>
      </w:pPr>
      <w:r>
        <w:t>Conditioned Response (CR)</w:t>
      </w:r>
    </w:p>
    <w:p w:rsidR="00BB3020" w:rsidRDefault="00BB3020" w:rsidP="00D866AA">
      <w:pPr>
        <w:spacing w:line="960" w:lineRule="auto"/>
        <w:contextualSpacing/>
      </w:pPr>
      <w:r>
        <w:t>Acquisition</w:t>
      </w:r>
    </w:p>
    <w:p w:rsidR="00D866AA" w:rsidRDefault="00D866AA" w:rsidP="00D866AA">
      <w:pPr>
        <w:spacing w:line="960" w:lineRule="auto"/>
        <w:contextualSpacing/>
      </w:pPr>
    </w:p>
    <w:p w:rsidR="00D866AA" w:rsidRDefault="00D866AA" w:rsidP="00D866AA">
      <w:pPr>
        <w:spacing w:line="960" w:lineRule="auto"/>
        <w:contextualSpacing/>
      </w:pPr>
      <w:r>
        <w:lastRenderedPageBreak/>
        <w:t>Ineffective types of Classical Conditioning</w:t>
      </w:r>
    </w:p>
    <w:p w:rsidR="00D866AA" w:rsidRDefault="00D866AA" w:rsidP="00D866AA">
      <w:pPr>
        <w:pStyle w:val="ListParagraph"/>
        <w:numPr>
          <w:ilvl w:val="0"/>
          <w:numId w:val="1"/>
        </w:numPr>
        <w:spacing w:line="960" w:lineRule="auto"/>
      </w:pPr>
      <w:r>
        <w:t>Trace Conditioning</w:t>
      </w:r>
    </w:p>
    <w:p w:rsidR="00D866AA" w:rsidRDefault="00D866AA" w:rsidP="00D866AA">
      <w:pPr>
        <w:pStyle w:val="ListParagraph"/>
        <w:numPr>
          <w:ilvl w:val="0"/>
          <w:numId w:val="1"/>
        </w:numPr>
        <w:spacing w:line="960" w:lineRule="auto"/>
      </w:pPr>
      <w:r>
        <w:t>Simultaneous Conditioning</w:t>
      </w:r>
    </w:p>
    <w:p w:rsidR="00D866AA" w:rsidRDefault="00D866AA" w:rsidP="00D866AA">
      <w:pPr>
        <w:pStyle w:val="ListParagraph"/>
        <w:numPr>
          <w:ilvl w:val="0"/>
          <w:numId w:val="1"/>
        </w:numPr>
        <w:spacing w:line="960" w:lineRule="auto"/>
      </w:pPr>
      <w:r>
        <w:t>Backwards Conditioning</w:t>
      </w:r>
    </w:p>
    <w:p w:rsidR="00BB3020" w:rsidRDefault="00BB3020" w:rsidP="00D866AA">
      <w:pPr>
        <w:spacing w:line="960" w:lineRule="auto"/>
        <w:contextualSpacing/>
      </w:pPr>
      <w:r>
        <w:t>Higher-Order Conditioning (e.g. Second-Order Conditioning)</w:t>
      </w:r>
    </w:p>
    <w:p w:rsidR="00BB3020" w:rsidRDefault="00BB3020" w:rsidP="00D866AA">
      <w:pPr>
        <w:spacing w:line="960" w:lineRule="auto"/>
        <w:contextualSpacing/>
      </w:pPr>
      <w:r>
        <w:t>Extinction</w:t>
      </w:r>
    </w:p>
    <w:p w:rsidR="00BB3020" w:rsidRDefault="00BB3020" w:rsidP="00D866AA">
      <w:pPr>
        <w:spacing w:line="960" w:lineRule="auto"/>
        <w:contextualSpacing/>
      </w:pPr>
      <w:r>
        <w:t>Spontaneous Recovery</w:t>
      </w:r>
    </w:p>
    <w:p w:rsidR="00BB3020" w:rsidRDefault="00BB3020" w:rsidP="00D866AA">
      <w:pPr>
        <w:spacing w:line="960" w:lineRule="auto"/>
        <w:contextualSpacing/>
      </w:pPr>
      <w:r>
        <w:t>Generalization</w:t>
      </w:r>
    </w:p>
    <w:p w:rsidR="007A7BCE" w:rsidRDefault="00BB3020" w:rsidP="00D866AA">
      <w:pPr>
        <w:spacing w:line="960" w:lineRule="auto"/>
        <w:contextualSpacing/>
      </w:pPr>
      <w:r>
        <w:t>Discrimination</w:t>
      </w:r>
    </w:p>
    <w:p w:rsidR="00D866AA" w:rsidRDefault="00D866AA" w:rsidP="00D866AA">
      <w:pPr>
        <w:spacing w:line="960" w:lineRule="auto"/>
        <w:contextualSpacing/>
      </w:pPr>
      <w:r>
        <w:t>Phobia</w:t>
      </w:r>
    </w:p>
    <w:p w:rsidR="00D866AA" w:rsidRDefault="00D866AA" w:rsidP="00D866AA">
      <w:pPr>
        <w:spacing w:line="960" w:lineRule="auto"/>
        <w:contextualSpacing/>
      </w:pPr>
      <w:r>
        <w:t>Hierarchy of Fears</w:t>
      </w:r>
    </w:p>
    <w:p w:rsidR="00D866AA" w:rsidRDefault="00D866AA" w:rsidP="00D866AA">
      <w:pPr>
        <w:spacing w:line="960" w:lineRule="auto"/>
        <w:contextualSpacing/>
      </w:pPr>
      <w:r>
        <w:t>Systematic Desensitization (aka “Graduated Exposure”)</w:t>
      </w:r>
    </w:p>
    <w:p w:rsidR="00D866AA" w:rsidRDefault="00D866AA" w:rsidP="00D866AA">
      <w:pPr>
        <w:spacing w:line="960" w:lineRule="auto"/>
        <w:contextualSpacing/>
      </w:pPr>
      <w:r>
        <w:t>Flooding</w:t>
      </w:r>
    </w:p>
    <w:p w:rsidR="00D866AA" w:rsidRPr="00D866AA" w:rsidRDefault="00D866AA" w:rsidP="00D866AA">
      <w:pPr>
        <w:spacing w:line="960" w:lineRule="auto"/>
        <w:contextualSpacing/>
        <w:rPr>
          <w:b/>
          <w:u w:val="single"/>
        </w:rPr>
      </w:pPr>
      <w:r w:rsidRPr="00D866AA">
        <w:rPr>
          <w:b/>
          <w:u w:val="single"/>
        </w:rPr>
        <w:lastRenderedPageBreak/>
        <w:t>Operant Conditioning</w:t>
      </w:r>
    </w:p>
    <w:p w:rsidR="00D866AA" w:rsidRDefault="00D866AA" w:rsidP="00D866AA">
      <w:pPr>
        <w:spacing w:line="960" w:lineRule="auto"/>
        <w:contextualSpacing/>
      </w:pPr>
      <w:r>
        <w:t>Law of Effect</w:t>
      </w:r>
    </w:p>
    <w:p w:rsidR="00D866AA" w:rsidRDefault="00D866AA" w:rsidP="00D866AA">
      <w:pPr>
        <w:spacing w:line="960" w:lineRule="auto"/>
        <w:contextualSpacing/>
      </w:pPr>
      <w:r>
        <w:t>Operant Chamber “Skinner Box”</w:t>
      </w:r>
    </w:p>
    <w:p w:rsidR="00D866AA" w:rsidRDefault="00D866AA" w:rsidP="00D866AA">
      <w:pPr>
        <w:spacing w:line="960" w:lineRule="auto"/>
        <w:contextualSpacing/>
      </w:pPr>
      <w:r>
        <w:t>Shaping</w:t>
      </w:r>
    </w:p>
    <w:p w:rsidR="00D866AA" w:rsidRDefault="00D866AA" w:rsidP="00D866AA">
      <w:pPr>
        <w:spacing w:line="960" w:lineRule="auto"/>
        <w:contextualSpacing/>
      </w:pPr>
      <w:r>
        <w:t>Discriminative Stimulus</w:t>
      </w:r>
    </w:p>
    <w:p w:rsidR="00D866AA" w:rsidRDefault="00D866AA" w:rsidP="00D866AA">
      <w:pPr>
        <w:spacing w:line="960" w:lineRule="auto"/>
        <w:contextualSpacing/>
      </w:pPr>
      <w:proofErr w:type="spellStart"/>
      <w:r>
        <w:t>Reinforcer</w:t>
      </w:r>
      <w:proofErr w:type="spellEnd"/>
    </w:p>
    <w:p w:rsidR="00D866AA" w:rsidRDefault="00D866AA" w:rsidP="00D866AA">
      <w:pPr>
        <w:spacing w:line="960" w:lineRule="auto"/>
        <w:ind w:firstLine="720"/>
        <w:contextualSpacing/>
      </w:pPr>
      <w:r>
        <w:t>Positive Reinforcement</w:t>
      </w:r>
    </w:p>
    <w:p w:rsidR="00D866AA" w:rsidRDefault="00D866AA" w:rsidP="00D866AA">
      <w:pPr>
        <w:spacing w:line="960" w:lineRule="auto"/>
        <w:ind w:firstLine="720"/>
        <w:contextualSpacing/>
      </w:pPr>
      <w:r>
        <w:t>Negative Reinforcement</w:t>
      </w:r>
    </w:p>
    <w:p w:rsidR="00D866AA" w:rsidRDefault="00D866AA" w:rsidP="00D866AA">
      <w:pPr>
        <w:spacing w:line="960" w:lineRule="auto"/>
        <w:ind w:firstLine="720"/>
        <w:contextualSpacing/>
      </w:pPr>
      <w:r>
        <w:t>Positive Punishment</w:t>
      </w:r>
    </w:p>
    <w:p w:rsidR="00D866AA" w:rsidRDefault="00D866AA" w:rsidP="00D866AA">
      <w:pPr>
        <w:spacing w:line="960" w:lineRule="auto"/>
        <w:ind w:firstLine="720"/>
        <w:contextualSpacing/>
      </w:pPr>
      <w:r>
        <w:t>Negative Punishment</w:t>
      </w:r>
    </w:p>
    <w:p w:rsidR="00D866AA" w:rsidRDefault="00D866AA" w:rsidP="00D866AA">
      <w:pPr>
        <w:spacing w:line="960" w:lineRule="auto"/>
        <w:contextualSpacing/>
      </w:pPr>
      <w:r>
        <w:t xml:space="preserve">Primary </w:t>
      </w:r>
      <w:proofErr w:type="spellStart"/>
      <w:r>
        <w:t>Reinforcer</w:t>
      </w:r>
      <w:proofErr w:type="spellEnd"/>
    </w:p>
    <w:p w:rsidR="00D866AA" w:rsidRDefault="00D866AA" w:rsidP="00D866AA">
      <w:pPr>
        <w:spacing w:line="960" w:lineRule="auto"/>
        <w:contextualSpacing/>
      </w:pPr>
      <w:r>
        <w:t xml:space="preserve">Secondary </w:t>
      </w:r>
      <w:proofErr w:type="spellStart"/>
      <w:r>
        <w:t>Reinforcer</w:t>
      </w:r>
      <w:proofErr w:type="spellEnd"/>
      <w:r>
        <w:br/>
        <w:t>Reinforcement Schedule</w:t>
      </w:r>
    </w:p>
    <w:p w:rsidR="00D866AA" w:rsidRDefault="00D866AA" w:rsidP="00D866AA">
      <w:pPr>
        <w:spacing w:line="960" w:lineRule="auto"/>
        <w:contextualSpacing/>
      </w:pPr>
      <w:r>
        <w:t>Continuous Reinforcement</w:t>
      </w:r>
    </w:p>
    <w:p w:rsidR="00D866AA" w:rsidRDefault="00D866AA" w:rsidP="00D866AA">
      <w:pPr>
        <w:spacing w:line="960" w:lineRule="auto"/>
        <w:contextualSpacing/>
      </w:pPr>
      <w:r>
        <w:lastRenderedPageBreak/>
        <w:t>Partial Reinforcement</w:t>
      </w:r>
    </w:p>
    <w:p w:rsidR="00D866AA" w:rsidRDefault="00D866AA" w:rsidP="00D866AA">
      <w:pPr>
        <w:spacing w:line="960" w:lineRule="auto"/>
        <w:contextualSpacing/>
      </w:pPr>
      <w:r>
        <w:t>Fixed-Ratio</w:t>
      </w:r>
    </w:p>
    <w:p w:rsidR="00D866AA" w:rsidRDefault="00D866AA" w:rsidP="00D866AA">
      <w:pPr>
        <w:spacing w:line="960" w:lineRule="auto"/>
        <w:contextualSpacing/>
      </w:pPr>
      <w:r>
        <w:t>Variable-Ratio</w:t>
      </w:r>
    </w:p>
    <w:p w:rsidR="00D866AA" w:rsidRDefault="00D866AA" w:rsidP="00D866AA">
      <w:pPr>
        <w:spacing w:line="960" w:lineRule="auto"/>
        <w:contextualSpacing/>
      </w:pPr>
      <w:r>
        <w:t>Fixed-Interval</w:t>
      </w:r>
    </w:p>
    <w:p w:rsidR="00D866AA" w:rsidRDefault="00D866AA" w:rsidP="00D866AA">
      <w:pPr>
        <w:spacing w:line="960" w:lineRule="auto"/>
        <w:contextualSpacing/>
      </w:pPr>
      <w:r>
        <w:t>Variable Interval</w:t>
      </w:r>
    </w:p>
    <w:p w:rsidR="00D866AA" w:rsidRDefault="00D866AA" w:rsidP="00D866AA">
      <w:pPr>
        <w:spacing w:line="960" w:lineRule="auto"/>
        <w:contextualSpacing/>
      </w:pPr>
      <w:r>
        <w:t>Latent Learning</w:t>
      </w:r>
    </w:p>
    <w:p w:rsidR="00D866AA" w:rsidRDefault="00D866AA" w:rsidP="00D866AA">
      <w:pPr>
        <w:spacing w:line="960" w:lineRule="auto"/>
        <w:contextualSpacing/>
      </w:pPr>
      <w:r>
        <w:t>Insight</w:t>
      </w:r>
    </w:p>
    <w:p w:rsidR="00D866AA" w:rsidRDefault="00D866AA" w:rsidP="00D866AA">
      <w:pPr>
        <w:spacing w:line="960" w:lineRule="auto"/>
        <w:contextualSpacing/>
      </w:pPr>
      <w:r>
        <w:t>Intrinsic Motivation</w:t>
      </w:r>
    </w:p>
    <w:p w:rsidR="00D866AA" w:rsidRDefault="00D866AA" w:rsidP="00D866AA">
      <w:pPr>
        <w:spacing w:line="960" w:lineRule="auto"/>
        <w:contextualSpacing/>
      </w:pPr>
      <w:r>
        <w:t>Extrinsic Motivation</w:t>
      </w:r>
    </w:p>
    <w:p w:rsidR="00D866AA" w:rsidRDefault="00D866AA" w:rsidP="00D866AA">
      <w:pPr>
        <w:spacing w:line="960" w:lineRule="auto"/>
        <w:contextualSpacing/>
      </w:pPr>
      <w:r>
        <w:t>Observational Learning</w:t>
      </w:r>
    </w:p>
    <w:p w:rsidR="00D866AA" w:rsidRDefault="00D866AA" w:rsidP="00D866AA">
      <w:pPr>
        <w:spacing w:line="960" w:lineRule="auto"/>
        <w:contextualSpacing/>
      </w:pPr>
      <w:r>
        <w:t>Modeling</w:t>
      </w:r>
    </w:p>
    <w:p w:rsidR="00D866AA" w:rsidRDefault="00D866AA" w:rsidP="00D866AA">
      <w:pPr>
        <w:spacing w:line="960" w:lineRule="auto"/>
        <w:contextualSpacing/>
      </w:pPr>
      <w:r>
        <w:t>Mirror Neurons</w:t>
      </w:r>
      <w:bookmarkStart w:id="0" w:name="_GoBack"/>
      <w:bookmarkEnd w:id="0"/>
    </w:p>
    <w:sectPr w:rsidR="00D866AA" w:rsidSect="00BB30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4A9"/>
    <w:multiLevelType w:val="hybridMultilevel"/>
    <w:tmpl w:val="CE0049F4"/>
    <w:lvl w:ilvl="0" w:tplc="CCF6B6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20"/>
    <w:rsid w:val="006B4363"/>
    <w:rsid w:val="007A7BCE"/>
    <w:rsid w:val="008E6A22"/>
    <w:rsid w:val="00BB3020"/>
    <w:rsid w:val="00D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Genheimer</dc:creator>
  <cp:lastModifiedBy>AGenheimer</cp:lastModifiedBy>
  <cp:revision>2</cp:revision>
  <dcterms:created xsi:type="dcterms:W3CDTF">2015-02-12T16:36:00Z</dcterms:created>
  <dcterms:modified xsi:type="dcterms:W3CDTF">2015-02-12T16:36:00Z</dcterms:modified>
</cp:coreProperties>
</file>