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9" w:rsidRDefault="006F0520" w:rsidP="00A30BD9">
      <w:pPr>
        <w:spacing w:line="5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Unit 10</w:t>
      </w:r>
      <w:bookmarkStart w:id="0" w:name="_GoBack"/>
      <w:bookmarkEnd w:id="0"/>
      <w:r w:rsidR="004C2025" w:rsidRPr="000529D4">
        <w:rPr>
          <w:sz w:val="36"/>
          <w:szCs w:val="36"/>
        </w:rPr>
        <w:t xml:space="preserve"> Terms</w:t>
      </w:r>
    </w:p>
    <w:p w:rsidR="004C2025" w:rsidRPr="00A30BD9" w:rsidRDefault="004C2025" w:rsidP="00A30BD9">
      <w:pPr>
        <w:spacing w:line="560" w:lineRule="exact"/>
        <w:rPr>
          <w:sz w:val="36"/>
          <w:szCs w:val="36"/>
        </w:rPr>
      </w:pPr>
      <w:r>
        <w:t>Iceberg</w:t>
      </w:r>
    </w:p>
    <w:p w:rsidR="004C2025" w:rsidRDefault="004C2025" w:rsidP="00A30BD9">
      <w:pPr>
        <w:spacing w:line="560" w:lineRule="exact"/>
      </w:pPr>
      <w:r>
        <w:t>Conscious</w:t>
      </w:r>
    </w:p>
    <w:p w:rsidR="004C2025" w:rsidRDefault="004C2025" w:rsidP="00A30BD9">
      <w:pPr>
        <w:spacing w:line="560" w:lineRule="exact"/>
      </w:pPr>
      <w:r>
        <w:t>Preconscious</w:t>
      </w:r>
    </w:p>
    <w:p w:rsidR="004C2025" w:rsidRDefault="004C2025" w:rsidP="00A30BD9">
      <w:pPr>
        <w:spacing w:line="560" w:lineRule="exact"/>
      </w:pPr>
      <w:r>
        <w:t>Unconscious</w:t>
      </w:r>
    </w:p>
    <w:p w:rsidR="004C2025" w:rsidRDefault="004C2025" w:rsidP="00A30BD9">
      <w:pPr>
        <w:spacing w:line="560" w:lineRule="exact"/>
      </w:pPr>
      <w:r>
        <w:t>Id</w:t>
      </w:r>
    </w:p>
    <w:p w:rsidR="004C2025" w:rsidRDefault="004C2025" w:rsidP="00A30BD9">
      <w:pPr>
        <w:spacing w:line="560" w:lineRule="exact"/>
      </w:pPr>
      <w:r>
        <w:t>Ego</w:t>
      </w:r>
    </w:p>
    <w:p w:rsidR="004C2025" w:rsidRDefault="004C2025" w:rsidP="00A30BD9">
      <w:pPr>
        <w:spacing w:line="560" w:lineRule="exact"/>
      </w:pPr>
      <w:r>
        <w:t>Superego</w:t>
      </w:r>
    </w:p>
    <w:p w:rsidR="004C2025" w:rsidRDefault="004C2025" w:rsidP="00A30BD9">
      <w:pPr>
        <w:spacing w:line="560" w:lineRule="exact"/>
      </w:pPr>
      <w:r>
        <w:t>Psychosexual Stages</w:t>
      </w:r>
    </w:p>
    <w:p w:rsidR="004C2025" w:rsidRDefault="004C2025" w:rsidP="00A30BD9">
      <w:pPr>
        <w:spacing w:line="560" w:lineRule="exact"/>
      </w:pPr>
      <w:r>
        <w:tab/>
        <w:t>Oral (&lt;18mo)</w:t>
      </w:r>
    </w:p>
    <w:p w:rsidR="004C2025" w:rsidRDefault="004C2025" w:rsidP="00A30BD9">
      <w:pPr>
        <w:spacing w:line="560" w:lineRule="exact"/>
      </w:pPr>
      <w:r>
        <w:tab/>
        <w:t>Anal (18-36 mo) ~~ Anal “Retentive” or “Expulsive”</w:t>
      </w:r>
    </w:p>
    <w:p w:rsidR="004C2025" w:rsidRDefault="004C2025" w:rsidP="00A30BD9">
      <w:pPr>
        <w:spacing w:line="560" w:lineRule="exact"/>
      </w:pPr>
      <w:r>
        <w:tab/>
        <w:t>Phallic (3-6 years)</w:t>
      </w:r>
    </w:p>
    <w:p w:rsidR="004C2025" w:rsidRDefault="004C2025" w:rsidP="00A30BD9">
      <w:pPr>
        <w:spacing w:line="560" w:lineRule="exact"/>
      </w:pPr>
      <w:r>
        <w:tab/>
        <w:t>Latent (6-puberty)</w:t>
      </w:r>
    </w:p>
    <w:p w:rsidR="004C2025" w:rsidRDefault="004C2025" w:rsidP="00A30BD9">
      <w:pPr>
        <w:spacing w:line="560" w:lineRule="exact"/>
      </w:pPr>
      <w:r>
        <w:tab/>
        <w:t>Genital (puberty on)</w:t>
      </w:r>
    </w:p>
    <w:p w:rsidR="004C2025" w:rsidRDefault="004C2025" w:rsidP="00A30BD9">
      <w:pPr>
        <w:spacing w:line="560" w:lineRule="exact"/>
      </w:pPr>
      <w:r>
        <w:t>Defense Mechanisms</w:t>
      </w:r>
    </w:p>
    <w:p w:rsidR="004C2025" w:rsidRDefault="004C2025" w:rsidP="00A30BD9">
      <w:pPr>
        <w:spacing w:line="560" w:lineRule="exact"/>
      </w:pPr>
      <w:r>
        <w:tab/>
        <w:t>Repression</w:t>
      </w:r>
    </w:p>
    <w:p w:rsidR="004C2025" w:rsidRDefault="004C2025" w:rsidP="00A30BD9">
      <w:pPr>
        <w:spacing w:line="560" w:lineRule="exact"/>
      </w:pPr>
      <w:r>
        <w:tab/>
        <w:t>Regression</w:t>
      </w:r>
    </w:p>
    <w:p w:rsidR="004C2025" w:rsidRDefault="004C2025" w:rsidP="00A30BD9">
      <w:pPr>
        <w:spacing w:line="560" w:lineRule="exact"/>
      </w:pPr>
      <w:r>
        <w:tab/>
        <w:t>Reaction Formation</w:t>
      </w:r>
    </w:p>
    <w:p w:rsidR="004C2025" w:rsidRDefault="004C2025" w:rsidP="00A30BD9">
      <w:pPr>
        <w:spacing w:line="560" w:lineRule="exact"/>
      </w:pPr>
      <w:r>
        <w:tab/>
        <w:t>Projection</w:t>
      </w:r>
    </w:p>
    <w:p w:rsidR="004C2025" w:rsidRDefault="004C2025" w:rsidP="00A30BD9">
      <w:pPr>
        <w:spacing w:line="560" w:lineRule="exact"/>
      </w:pPr>
      <w:r>
        <w:lastRenderedPageBreak/>
        <w:tab/>
        <w:t>Rationalization</w:t>
      </w:r>
    </w:p>
    <w:p w:rsidR="004C2025" w:rsidRDefault="004C2025" w:rsidP="00A30BD9">
      <w:pPr>
        <w:spacing w:line="560" w:lineRule="exact"/>
      </w:pPr>
      <w:r>
        <w:tab/>
        <w:t>Displacement</w:t>
      </w:r>
    </w:p>
    <w:p w:rsidR="004C2025" w:rsidRDefault="004C2025" w:rsidP="00A30BD9">
      <w:pPr>
        <w:spacing w:line="560" w:lineRule="exact"/>
      </w:pPr>
      <w:r>
        <w:tab/>
        <w:t>Sublimation</w:t>
      </w:r>
    </w:p>
    <w:p w:rsidR="004C2025" w:rsidRDefault="004C2025" w:rsidP="00A30BD9">
      <w:pPr>
        <w:spacing w:line="560" w:lineRule="exact"/>
      </w:pPr>
      <w:r>
        <w:tab/>
        <w:t>Denial</w:t>
      </w:r>
    </w:p>
    <w:p w:rsidR="004C2025" w:rsidRDefault="004C2025" w:rsidP="00A30BD9">
      <w:pPr>
        <w:spacing w:line="560" w:lineRule="exact"/>
      </w:pPr>
      <w:r>
        <w:t>Importance of Childhood</w:t>
      </w:r>
    </w:p>
    <w:p w:rsidR="004C2025" w:rsidRDefault="004C2025" w:rsidP="00A30BD9">
      <w:pPr>
        <w:spacing w:line="560" w:lineRule="exact"/>
      </w:pPr>
      <w:r>
        <w:t>Collective Unconscious</w:t>
      </w:r>
    </w:p>
    <w:p w:rsidR="004C2025" w:rsidRDefault="004C2025" w:rsidP="00A30BD9">
      <w:pPr>
        <w:spacing w:line="560" w:lineRule="exact"/>
      </w:pPr>
      <w:r>
        <w:t>Psychoanalytic Theory Post-Freud</w:t>
      </w:r>
    </w:p>
    <w:p w:rsidR="004C2025" w:rsidRDefault="004C2025" w:rsidP="00A30BD9">
      <w:pPr>
        <w:spacing w:line="560" w:lineRule="exact"/>
      </w:pPr>
      <w:r>
        <w:t>Projective Tests</w:t>
      </w:r>
    </w:p>
    <w:p w:rsidR="004C2025" w:rsidRDefault="004C2025" w:rsidP="00A30BD9">
      <w:pPr>
        <w:spacing w:line="560" w:lineRule="exact"/>
      </w:pPr>
      <w:r>
        <w:tab/>
        <w:t>Thematic Apperception Test</w:t>
      </w:r>
    </w:p>
    <w:p w:rsidR="004C2025" w:rsidRDefault="004C2025" w:rsidP="00A30BD9">
      <w:pPr>
        <w:spacing w:line="560" w:lineRule="exact"/>
      </w:pPr>
      <w:r>
        <w:tab/>
        <w:t>Rorschach Inkblot Test</w:t>
      </w:r>
    </w:p>
    <w:p w:rsidR="004C2025" w:rsidRDefault="004C2025" w:rsidP="00A30BD9">
      <w:pPr>
        <w:spacing w:line="560" w:lineRule="exact"/>
        <w:ind w:firstLine="720"/>
      </w:pPr>
      <w:r>
        <w:t>Free Association</w:t>
      </w:r>
    </w:p>
    <w:p w:rsidR="004C2025" w:rsidRDefault="004C2025" w:rsidP="00A30BD9">
      <w:pPr>
        <w:spacing w:line="560" w:lineRule="exact"/>
      </w:pPr>
      <w:r>
        <w:t xml:space="preserve">Oedipus </w:t>
      </w:r>
      <w:proofErr w:type="gramStart"/>
      <w:r>
        <w:t>Complex</w:t>
      </w:r>
      <w:proofErr w:type="gramEnd"/>
    </w:p>
    <w:p w:rsidR="003F45D5" w:rsidRDefault="004C2025" w:rsidP="00A30BD9">
      <w:pPr>
        <w:spacing w:line="560" w:lineRule="exact"/>
      </w:pPr>
      <w:r>
        <w:t xml:space="preserve">Electra </w:t>
      </w:r>
      <w:proofErr w:type="gramStart"/>
      <w:r>
        <w:t>Complex</w:t>
      </w:r>
      <w:proofErr w:type="gramEnd"/>
    </w:p>
    <w:p w:rsidR="003F45D5" w:rsidRDefault="003F45D5" w:rsidP="00A30BD9">
      <w:pPr>
        <w:spacing w:line="560" w:lineRule="exact"/>
      </w:pPr>
      <w:proofErr w:type="spellStart"/>
      <w:r>
        <w:t>Ne</w:t>
      </w:r>
      <w:r w:rsidR="00887C22">
        <w:t>o</w:t>
      </w:r>
      <w:r>
        <w:t>freudian</w:t>
      </w:r>
      <w:proofErr w:type="spellEnd"/>
    </w:p>
    <w:p w:rsidR="003F45D5" w:rsidRDefault="003F45D5" w:rsidP="00A30BD9">
      <w:pPr>
        <w:spacing w:line="560" w:lineRule="exact"/>
      </w:pPr>
      <w:r>
        <w:t>Jung – Collective Unconscious</w:t>
      </w:r>
    </w:p>
    <w:p w:rsidR="003F45D5" w:rsidRDefault="003F45D5" w:rsidP="00A30BD9">
      <w:pPr>
        <w:spacing w:line="560" w:lineRule="exact"/>
      </w:pPr>
      <w:r>
        <w:t>Horney – Feminist Rejection / Helplessness</w:t>
      </w:r>
    </w:p>
    <w:p w:rsidR="003F45D5" w:rsidRDefault="003F45D5" w:rsidP="00A30BD9">
      <w:pPr>
        <w:spacing w:line="560" w:lineRule="exact"/>
      </w:pPr>
      <w:r>
        <w:t>Adler – Inferiority Complex</w:t>
      </w:r>
    </w:p>
    <w:p w:rsidR="00AC578E" w:rsidRDefault="004E51F8" w:rsidP="00A30BD9">
      <w:pPr>
        <w:spacing w:line="560" w:lineRule="exact"/>
      </w:pPr>
      <w:r>
        <w:t>Carl Rogers</w:t>
      </w:r>
    </w:p>
    <w:p w:rsidR="00772CAA" w:rsidRDefault="00772CAA" w:rsidP="00772CAA">
      <w:pPr>
        <w:spacing w:line="480" w:lineRule="auto"/>
      </w:pPr>
      <w:r>
        <w:t>Criticism of psychoanalytic psychology</w:t>
      </w:r>
    </w:p>
    <w:p w:rsidR="00772CAA" w:rsidRDefault="00772CAA" w:rsidP="00772CAA">
      <w:pPr>
        <w:spacing w:line="480" w:lineRule="auto"/>
      </w:pPr>
      <w:r>
        <w:lastRenderedPageBreak/>
        <w:t>Humanistic Psychology</w:t>
      </w:r>
    </w:p>
    <w:p w:rsidR="00772CAA" w:rsidRDefault="00772CAA" w:rsidP="00772CAA">
      <w:pPr>
        <w:spacing w:line="480" w:lineRule="auto"/>
      </w:pPr>
      <w:r>
        <w:t>Abraham Maslow</w:t>
      </w:r>
    </w:p>
    <w:p w:rsidR="00772CAA" w:rsidRDefault="00772CAA" w:rsidP="00772CAA">
      <w:pPr>
        <w:spacing w:line="480" w:lineRule="auto"/>
      </w:pPr>
      <w:r>
        <w:tab/>
        <w:t>Self-Actualization</w:t>
      </w:r>
    </w:p>
    <w:p w:rsidR="00772CAA" w:rsidRDefault="00772CAA" w:rsidP="00772CAA">
      <w:pPr>
        <w:spacing w:line="480" w:lineRule="auto"/>
      </w:pPr>
      <w:r>
        <w:tab/>
        <w:t>Unconditional Positive Regard</w:t>
      </w:r>
    </w:p>
    <w:p w:rsidR="00772CAA" w:rsidRDefault="00772CAA" w:rsidP="00772CAA">
      <w:pPr>
        <w:spacing w:line="480" w:lineRule="auto"/>
      </w:pPr>
      <w:r>
        <w:tab/>
        <w:t>Self-Concept</w:t>
      </w:r>
    </w:p>
    <w:p w:rsidR="00772CAA" w:rsidRDefault="00772CAA" w:rsidP="00772CAA">
      <w:pPr>
        <w:spacing w:line="480" w:lineRule="auto"/>
      </w:pPr>
      <w:r>
        <w:t>Humanistic psychology criticism</w:t>
      </w:r>
    </w:p>
    <w:p w:rsidR="00772CAA" w:rsidRDefault="00772CAA" w:rsidP="00772CAA">
      <w:pPr>
        <w:pStyle w:val="ListParagraph"/>
        <w:numPr>
          <w:ilvl w:val="0"/>
          <w:numId w:val="1"/>
        </w:numPr>
        <w:spacing w:line="480" w:lineRule="auto"/>
      </w:pPr>
      <w:r>
        <w:t>Subjective</w:t>
      </w:r>
    </w:p>
    <w:p w:rsidR="00772CAA" w:rsidRDefault="00772CAA" w:rsidP="00772CAA">
      <w:pPr>
        <w:pStyle w:val="ListParagraph"/>
        <w:numPr>
          <w:ilvl w:val="0"/>
          <w:numId w:val="1"/>
        </w:numPr>
        <w:spacing w:line="480" w:lineRule="auto"/>
      </w:pPr>
      <w:r>
        <w:t>Individualism</w:t>
      </w:r>
    </w:p>
    <w:p w:rsidR="00772CAA" w:rsidRDefault="00772CAA" w:rsidP="00772CAA">
      <w:pPr>
        <w:pStyle w:val="ListParagraph"/>
        <w:numPr>
          <w:ilvl w:val="0"/>
          <w:numId w:val="1"/>
        </w:numPr>
        <w:spacing w:line="480" w:lineRule="auto"/>
      </w:pPr>
      <w:r>
        <w:t>Naïve</w:t>
      </w:r>
    </w:p>
    <w:p w:rsidR="00772CAA" w:rsidRDefault="00772CAA" w:rsidP="00772CAA">
      <w:pPr>
        <w:spacing w:line="480" w:lineRule="auto"/>
      </w:pPr>
      <w:r>
        <w:t>Traits</w:t>
      </w:r>
    </w:p>
    <w:p w:rsidR="00772CAA" w:rsidRDefault="00772CAA" w:rsidP="00772CAA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D76AE" wp14:editId="586ED9CF">
            <wp:simplePos x="0" y="0"/>
            <wp:positionH relativeFrom="column">
              <wp:posOffset>2667000</wp:posOffset>
            </wp:positionH>
            <wp:positionV relativeFrom="paragraph">
              <wp:posOffset>360045</wp:posOffset>
            </wp:positionV>
            <wp:extent cx="4210050" cy="4081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0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Factor Analysis</w:t>
      </w:r>
    </w:p>
    <w:p w:rsidR="00772CAA" w:rsidRDefault="00772CAA" w:rsidP="00772CAA">
      <w:pPr>
        <w:spacing w:line="480" w:lineRule="auto"/>
      </w:pPr>
      <w:r>
        <w:t>Personality Inventory</w:t>
      </w:r>
    </w:p>
    <w:p w:rsidR="00772CAA" w:rsidRDefault="00772CAA" w:rsidP="00772CAA">
      <w:pPr>
        <w:spacing w:line="480" w:lineRule="auto"/>
      </w:pPr>
      <w:r>
        <w:t xml:space="preserve">Minnesota Multiphasic Personality Inventory </w:t>
      </w:r>
    </w:p>
    <w:p w:rsidR="00772CAA" w:rsidRDefault="00772CAA" w:rsidP="00772CAA">
      <w:pPr>
        <w:spacing w:line="480" w:lineRule="auto"/>
      </w:pPr>
      <w:r>
        <w:t>(MMPI)</w:t>
      </w:r>
    </w:p>
    <w:p w:rsidR="00772CAA" w:rsidRDefault="00772CAA" w:rsidP="00772CAA">
      <w:pPr>
        <w:spacing w:line="480" w:lineRule="auto"/>
      </w:pPr>
      <w:r>
        <w:t xml:space="preserve">“The Big Five” (CANOE)  </w:t>
      </w:r>
      <w:r>
        <w:sym w:font="Wingdings" w:char="F0E0"/>
      </w:r>
    </w:p>
    <w:p w:rsidR="00772CAA" w:rsidRDefault="00772CAA" w:rsidP="00772CAA"/>
    <w:p w:rsidR="00772CAA" w:rsidRDefault="00772CAA" w:rsidP="00772CAA"/>
    <w:p w:rsidR="00772CAA" w:rsidRDefault="00772CAA" w:rsidP="00772CAA"/>
    <w:p w:rsidR="00772CAA" w:rsidRDefault="00772CAA" w:rsidP="00772CAA"/>
    <w:p w:rsidR="00772CAA" w:rsidRDefault="00772CAA" w:rsidP="00772CAA"/>
    <w:p w:rsidR="00772CAA" w:rsidRDefault="00772CAA" w:rsidP="00772CAA"/>
    <w:p w:rsidR="00772CAA" w:rsidRDefault="00772CAA" w:rsidP="00772CAA">
      <w:pPr>
        <w:spacing w:line="480" w:lineRule="auto"/>
      </w:pPr>
      <w:r>
        <w:t>Social-Cognitive Perspective</w:t>
      </w:r>
    </w:p>
    <w:p w:rsidR="00772CAA" w:rsidRDefault="00772CAA" w:rsidP="00772CAA">
      <w:pPr>
        <w:spacing w:line="480" w:lineRule="auto"/>
      </w:pPr>
      <w:r>
        <w:lastRenderedPageBreak/>
        <w:t>Reciprocal Determinism</w:t>
      </w:r>
    </w:p>
    <w:p w:rsidR="00772CAA" w:rsidRDefault="00772CAA" w:rsidP="00772CAA">
      <w:pPr>
        <w:spacing w:line="480" w:lineRule="auto"/>
      </w:pPr>
      <w:r>
        <w:t>1. Different people choose different environments</w:t>
      </w:r>
    </w:p>
    <w:p w:rsidR="00772CAA" w:rsidRDefault="00772CAA" w:rsidP="00772CAA">
      <w:pPr>
        <w:spacing w:line="480" w:lineRule="auto"/>
      </w:pPr>
      <w:r>
        <w:t>2. Personalities shape how we react to events</w:t>
      </w:r>
    </w:p>
    <w:p w:rsidR="00772CAA" w:rsidRDefault="00772CAA" w:rsidP="00772CAA">
      <w:pPr>
        <w:spacing w:line="480" w:lineRule="auto"/>
      </w:pPr>
      <w:r>
        <w:t>3. Personalities create the situations to which we react</w:t>
      </w:r>
    </w:p>
    <w:p w:rsidR="00772CAA" w:rsidRDefault="00772CAA" w:rsidP="00772CAA">
      <w:pPr>
        <w:spacing w:line="480" w:lineRule="auto"/>
      </w:pPr>
      <w:r>
        <w:t>Locus of Control (Internal vs. External)</w:t>
      </w:r>
    </w:p>
    <w:p w:rsidR="00772CAA" w:rsidRDefault="00772CAA" w:rsidP="00772CAA">
      <w:pPr>
        <w:spacing w:line="480" w:lineRule="auto"/>
      </w:pPr>
      <w:r>
        <w:t>Self</w:t>
      </w:r>
    </w:p>
    <w:p w:rsidR="00772CAA" w:rsidRDefault="00772CAA" w:rsidP="00772CAA">
      <w:pPr>
        <w:spacing w:line="480" w:lineRule="auto"/>
      </w:pPr>
      <w:r>
        <w:tab/>
        <w:t>Possible Self</w:t>
      </w:r>
    </w:p>
    <w:p w:rsidR="00772CAA" w:rsidRDefault="00772CAA" w:rsidP="00772CAA">
      <w:pPr>
        <w:spacing w:line="480" w:lineRule="auto"/>
      </w:pPr>
      <w:r>
        <w:t>Spotlight Effect</w:t>
      </w:r>
    </w:p>
    <w:p w:rsidR="00772CAA" w:rsidRDefault="00772CAA" w:rsidP="00772CAA">
      <w:pPr>
        <w:spacing w:line="480" w:lineRule="auto"/>
      </w:pPr>
      <w:r>
        <w:t>Self-Esteem</w:t>
      </w:r>
    </w:p>
    <w:p w:rsidR="00772CAA" w:rsidRDefault="00772CAA" w:rsidP="00772CAA">
      <w:pPr>
        <w:spacing w:line="480" w:lineRule="auto"/>
      </w:pPr>
      <w:r>
        <w:t xml:space="preserve">Self-Serving Bias (Lake </w:t>
      </w:r>
      <w:proofErr w:type="spellStart"/>
      <w:r>
        <w:t>Wobegon</w:t>
      </w:r>
      <w:proofErr w:type="spellEnd"/>
      <w:r>
        <w:t xml:space="preserve"> Effect)</w:t>
      </w:r>
    </w:p>
    <w:p w:rsidR="00772CAA" w:rsidRDefault="00772CAA" w:rsidP="00772CAA">
      <w:pPr>
        <w:spacing w:line="480" w:lineRule="auto"/>
      </w:pPr>
      <w:r>
        <w:t>Individualism vs Collectivism</w:t>
      </w:r>
    </w:p>
    <w:p w:rsidR="00772CAA" w:rsidRDefault="00772CAA" w:rsidP="00772CAA">
      <w:pPr>
        <w:spacing w:line="480" w:lineRule="auto"/>
      </w:pPr>
    </w:p>
    <w:sectPr w:rsidR="00772CAA" w:rsidSect="004C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2DF"/>
    <w:multiLevelType w:val="hybridMultilevel"/>
    <w:tmpl w:val="22F8E044"/>
    <w:lvl w:ilvl="0" w:tplc="3704F6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5"/>
    <w:rsid w:val="000529D4"/>
    <w:rsid w:val="003F45D5"/>
    <w:rsid w:val="00444BC9"/>
    <w:rsid w:val="004C2025"/>
    <w:rsid w:val="004E51F8"/>
    <w:rsid w:val="006B4363"/>
    <w:rsid w:val="006F0520"/>
    <w:rsid w:val="00772CAA"/>
    <w:rsid w:val="00887C22"/>
    <w:rsid w:val="008E6A22"/>
    <w:rsid w:val="00A30BD9"/>
    <w:rsid w:val="00AC578E"/>
    <w:rsid w:val="00D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AGenheimer</cp:lastModifiedBy>
  <cp:revision>2</cp:revision>
  <cp:lastPrinted>2015-03-09T17:40:00Z</cp:lastPrinted>
  <dcterms:created xsi:type="dcterms:W3CDTF">2015-03-09T17:45:00Z</dcterms:created>
  <dcterms:modified xsi:type="dcterms:W3CDTF">2015-03-09T17:45:00Z</dcterms:modified>
</cp:coreProperties>
</file>